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A375" w14:textId="1073C219" w:rsidR="00EB25B6" w:rsidRDefault="00EB25B6" w:rsidP="00EB25B6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3E9EFB4" wp14:editId="2931126F">
            <wp:extent cx="1600200" cy="637704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172" cy="68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6C1C" w14:textId="750DD46F" w:rsidR="00EF3C71" w:rsidRPr="00EF3C71" w:rsidRDefault="00EF3C71" w:rsidP="00EB25B6">
      <w:pPr>
        <w:pStyle w:val="NormalWeb"/>
        <w:jc w:val="center"/>
        <w:rPr>
          <w:rFonts w:ascii="Arial" w:hAnsi="Arial" w:cs="Arial"/>
          <w:b/>
          <w:bCs/>
        </w:rPr>
      </w:pPr>
      <w:r w:rsidRPr="00EF3C71">
        <w:rPr>
          <w:rFonts w:ascii="Arial" w:hAnsi="Arial" w:cs="Arial"/>
          <w:b/>
          <w:bCs/>
        </w:rPr>
        <w:t>Health &amp; Safety Policy Statement</w:t>
      </w:r>
    </w:p>
    <w:p w14:paraId="2219064A" w14:textId="6C8B08D8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Our Supercar events, drive outs and meets are all risk assessed to ensure </w:t>
      </w:r>
      <w:r w:rsidR="00E25F5D">
        <w:rPr>
          <w:rFonts w:ascii="Arial" w:hAnsi="Arial" w:cs="Arial"/>
        </w:rPr>
        <w:t>our</w:t>
      </w:r>
      <w:r w:rsidRPr="00EB25B6">
        <w:rPr>
          <w:rFonts w:ascii="Arial" w:hAnsi="Arial" w:cs="Arial"/>
        </w:rPr>
        <w:t xml:space="preserve"> drivers and</w:t>
      </w:r>
      <w:r w:rsidR="00E25F5D">
        <w:rPr>
          <w:rFonts w:ascii="Arial" w:hAnsi="Arial" w:cs="Arial"/>
        </w:rPr>
        <w:t xml:space="preserve"> the</w:t>
      </w:r>
      <w:r w:rsidRPr="00EB25B6">
        <w:rPr>
          <w:rFonts w:ascii="Arial" w:hAnsi="Arial" w:cs="Arial"/>
        </w:rPr>
        <w:t xml:space="preserve"> public are safe. We have full security at our events and collaborate with South Wales Police and Local Councils.</w:t>
      </w:r>
    </w:p>
    <w:p w14:paraId="48741C6E" w14:textId="3FD22BA0" w:rsidR="00EF3C71" w:rsidRPr="00EB25B6" w:rsidRDefault="00E25F5D" w:rsidP="00EF3C7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="00EF3C71" w:rsidRPr="00EB25B6">
        <w:rPr>
          <w:rFonts w:ascii="Arial" w:hAnsi="Arial" w:cs="Arial"/>
        </w:rPr>
        <w:t xml:space="preserve"> risk assess</w:t>
      </w:r>
      <w:r>
        <w:rPr>
          <w:rFonts w:ascii="Arial" w:hAnsi="Arial" w:cs="Arial"/>
        </w:rPr>
        <w:t>ments are</w:t>
      </w:r>
      <w:r w:rsidR="00EF3C71" w:rsidRPr="00EB2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carried out </w:t>
      </w:r>
      <w:r w:rsidR="00EF3C71" w:rsidRPr="00EB25B6">
        <w:rPr>
          <w:rFonts w:ascii="Arial" w:hAnsi="Arial" w:cs="Arial"/>
        </w:rPr>
        <w:t>to ensure we protect you and your supercars as much as possible. We e</w:t>
      </w:r>
      <w:r w:rsidR="007901F5">
        <w:rPr>
          <w:rFonts w:ascii="Arial" w:hAnsi="Arial" w:cs="Arial"/>
        </w:rPr>
        <w:t>xpect</w:t>
      </w:r>
      <w:r w:rsidR="00EF3C71" w:rsidRPr="00EB25B6">
        <w:rPr>
          <w:rFonts w:ascii="Arial" w:hAnsi="Arial" w:cs="Arial"/>
        </w:rPr>
        <w:t xml:space="preserve"> all drivers to have their own insurance and be responsible for their own supercars.</w:t>
      </w:r>
    </w:p>
    <w:p w14:paraId="23A651BD" w14:textId="2F841B74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Once read this statement you have accepted that it is your responsibility for your </w:t>
      </w:r>
      <w:proofErr w:type="gramStart"/>
      <w:r w:rsidRPr="00EB25B6">
        <w:rPr>
          <w:rFonts w:ascii="Arial" w:hAnsi="Arial" w:cs="Arial"/>
        </w:rPr>
        <w:t>supercars</w:t>
      </w:r>
      <w:proofErr w:type="gramEnd"/>
      <w:r w:rsidRPr="00EB25B6">
        <w:rPr>
          <w:rFonts w:ascii="Arial" w:hAnsi="Arial" w:cs="Arial"/>
        </w:rPr>
        <w:t xml:space="preserve"> but we ensure that security and event management is fully professional on the day.</w:t>
      </w:r>
    </w:p>
    <w:p w14:paraId="745A3FB1" w14:textId="6F6FB064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Our team understand that whilst we wish everyone to enjoy the experiences, </w:t>
      </w:r>
      <w:proofErr w:type="gramStart"/>
      <w:r w:rsidRPr="00EB25B6">
        <w:rPr>
          <w:rFonts w:ascii="Arial" w:hAnsi="Arial" w:cs="Arial"/>
        </w:rPr>
        <w:t>drivers</w:t>
      </w:r>
      <w:proofErr w:type="gramEnd"/>
      <w:r w:rsidRPr="00EB25B6">
        <w:rPr>
          <w:rFonts w:ascii="Arial" w:hAnsi="Arial" w:cs="Arial"/>
        </w:rPr>
        <w:t xml:space="preserve"> safety is paramount. We encourage drivers to follow the rules but have fun. At our events we do not encourage </w:t>
      </w:r>
      <w:r w:rsidRPr="00EB25B6">
        <w:rPr>
          <w:rFonts w:ascii="Arial" w:hAnsi="Arial" w:cs="Arial"/>
          <w:b/>
          <w:bCs/>
        </w:rPr>
        <w:t>DANGEROUS DRIVING</w:t>
      </w:r>
      <w:r w:rsidRPr="00EB25B6">
        <w:rPr>
          <w:rFonts w:ascii="Arial" w:hAnsi="Arial" w:cs="Arial"/>
        </w:rPr>
        <w:t xml:space="preserve"> this includes burn outs, doughnuts</w:t>
      </w:r>
      <w:r w:rsidR="00E25F5D">
        <w:rPr>
          <w:rFonts w:ascii="Arial" w:hAnsi="Arial" w:cs="Arial"/>
        </w:rPr>
        <w:t xml:space="preserve"> and </w:t>
      </w:r>
      <w:r w:rsidRPr="00EB25B6">
        <w:rPr>
          <w:rFonts w:ascii="Arial" w:hAnsi="Arial" w:cs="Arial"/>
        </w:rPr>
        <w:t xml:space="preserve">limit moving vehicles at our events. It can be dangerous to pop </w:t>
      </w:r>
      <w:proofErr w:type="gramStart"/>
      <w:r w:rsidRPr="00EB25B6">
        <w:rPr>
          <w:rFonts w:ascii="Arial" w:hAnsi="Arial" w:cs="Arial"/>
        </w:rPr>
        <w:t xml:space="preserve">up </w:t>
      </w:r>
      <w:r w:rsidR="00E25F5D">
        <w:rPr>
          <w:rFonts w:ascii="Arial" w:hAnsi="Arial" w:cs="Arial"/>
        </w:rPr>
        <w:t xml:space="preserve"> car</w:t>
      </w:r>
      <w:proofErr w:type="gramEnd"/>
      <w:r w:rsidR="00E25F5D">
        <w:rPr>
          <w:rFonts w:ascii="Arial" w:hAnsi="Arial" w:cs="Arial"/>
        </w:rPr>
        <w:t xml:space="preserve"> </w:t>
      </w:r>
      <w:r w:rsidRPr="00EB25B6">
        <w:rPr>
          <w:rFonts w:ascii="Arial" w:hAnsi="Arial" w:cs="Arial"/>
        </w:rPr>
        <w:t xml:space="preserve">events that are not organised in this way. We pride </w:t>
      </w:r>
      <w:proofErr w:type="gramStart"/>
      <w:r w:rsidRPr="00EB25B6">
        <w:rPr>
          <w:rFonts w:ascii="Arial" w:hAnsi="Arial" w:cs="Arial"/>
        </w:rPr>
        <w:t>ourself</w:t>
      </w:r>
      <w:proofErr w:type="gramEnd"/>
      <w:r w:rsidRPr="00EB25B6">
        <w:rPr>
          <w:rFonts w:ascii="Arial" w:hAnsi="Arial" w:cs="Arial"/>
        </w:rPr>
        <w:t xml:space="preserve"> on zero tolerance to hate crime, racism and sexist comments. </w:t>
      </w:r>
      <w:r w:rsidR="00E25F5D">
        <w:rPr>
          <w:rFonts w:ascii="Arial" w:hAnsi="Arial" w:cs="Arial"/>
        </w:rPr>
        <w:t xml:space="preserve">Any </w:t>
      </w:r>
      <w:r w:rsidR="002C49C5">
        <w:rPr>
          <w:rFonts w:ascii="Arial" w:hAnsi="Arial" w:cs="Arial"/>
        </w:rPr>
        <w:t>driver</w:t>
      </w:r>
      <w:r w:rsidR="00E25F5D">
        <w:rPr>
          <w:rFonts w:ascii="Arial" w:hAnsi="Arial" w:cs="Arial"/>
        </w:rPr>
        <w:t xml:space="preserve">s who act in this way will be banned from our community. </w:t>
      </w:r>
    </w:p>
    <w:p w14:paraId="459E332D" w14:textId="1EEC3972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We encourage people to work together and </w:t>
      </w:r>
      <w:proofErr w:type="gramStart"/>
      <w:r w:rsidRPr="00EB25B6">
        <w:rPr>
          <w:rFonts w:ascii="Arial" w:hAnsi="Arial" w:cs="Arial"/>
        </w:rPr>
        <w:t>be friendly at all times</w:t>
      </w:r>
      <w:proofErr w:type="gramEnd"/>
      <w:r w:rsidRPr="00EB25B6">
        <w:rPr>
          <w:rFonts w:ascii="Arial" w:hAnsi="Arial" w:cs="Arial"/>
        </w:rPr>
        <w:t>, bad behaviour of players will not be tolerated</w:t>
      </w:r>
      <w:r w:rsidR="00E25F5D">
        <w:rPr>
          <w:rFonts w:ascii="Arial" w:hAnsi="Arial" w:cs="Arial"/>
        </w:rPr>
        <w:t>.</w:t>
      </w:r>
    </w:p>
    <w:p w14:paraId="0516B93B" w14:textId="48D4B700" w:rsidR="00EF3C71" w:rsidRPr="00EB25B6" w:rsidRDefault="00EF3C71" w:rsidP="00EF3C71">
      <w:pPr>
        <w:pStyle w:val="NormalWeb"/>
        <w:rPr>
          <w:rFonts w:ascii="Arial" w:hAnsi="Arial" w:cs="Arial"/>
          <w:b/>
          <w:bCs/>
        </w:rPr>
      </w:pPr>
      <w:r w:rsidRPr="00EB25B6">
        <w:rPr>
          <w:rFonts w:ascii="Arial" w:hAnsi="Arial" w:cs="Arial"/>
          <w:b/>
          <w:bCs/>
        </w:rPr>
        <w:t>Two Strike Rule</w:t>
      </w:r>
    </w:p>
    <w:p w14:paraId="237D5DC2" w14:textId="17ACA713" w:rsidR="00EF3C71" w:rsidRPr="00EB25B6" w:rsidRDefault="00EF3C71" w:rsidP="00EF3C71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Verbal contact advising of wrong behaviour </w:t>
      </w:r>
    </w:p>
    <w:p w14:paraId="559252E0" w14:textId="6F92FCBB" w:rsidR="00EF3C71" w:rsidRPr="00EB25B6" w:rsidRDefault="00EF3C71" w:rsidP="00EF3C71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>Second warning and struck out, banned from events, social media platforms</w:t>
      </w:r>
    </w:p>
    <w:p w14:paraId="74F6798E" w14:textId="6177C0E4" w:rsidR="00EF3C71" w:rsidRPr="00EB25B6" w:rsidRDefault="00EF3C71" w:rsidP="00EF3C71">
      <w:pPr>
        <w:pStyle w:val="NormalWeb"/>
        <w:rPr>
          <w:rFonts w:ascii="Arial" w:hAnsi="Arial" w:cs="Arial"/>
          <w:b/>
          <w:bCs/>
        </w:rPr>
      </w:pPr>
      <w:r w:rsidRPr="00EB25B6">
        <w:rPr>
          <w:rFonts w:ascii="Arial" w:hAnsi="Arial" w:cs="Arial"/>
          <w:b/>
          <w:bCs/>
        </w:rPr>
        <w:t xml:space="preserve">Business Etiquette </w:t>
      </w:r>
    </w:p>
    <w:p w14:paraId="4A2FD9DF" w14:textId="6EB9048A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Whilst we encourage people to work together, it is not supercar etiquette to pass events off as your own. </w:t>
      </w:r>
    </w:p>
    <w:p w14:paraId="4AF02149" w14:textId="643D30AE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  <w:b/>
          <w:bCs/>
        </w:rPr>
        <w:t>Tags:</w:t>
      </w:r>
      <w:r w:rsidRPr="00EB25B6">
        <w:rPr>
          <w:rFonts w:ascii="Arial" w:hAnsi="Arial" w:cs="Arial"/>
        </w:rPr>
        <w:t xml:space="preserve"> We kindly ask that people tag us or set as location @</w:t>
      </w:r>
      <w:proofErr w:type="gramStart"/>
      <w:r w:rsidRPr="00EB25B6">
        <w:rPr>
          <w:rFonts w:ascii="Arial" w:hAnsi="Arial" w:cs="Arial"/>
        </w:rPr>
        <w:t>p1nk.supercars.coffee</w:t>
      </w:r>
      <w:proofErr w:type="gramEnd"/>
      <w:r w:rsidRPr="00EB25B6">
        <w:rPr>
          <w:rFonts w:ascii="Arial" w:hAnsi="Arial" w:cs="Arial"/>
        </w:rPr>
        <w:t xml:space="preserve"> </w:t>
      </w:r>
    </w:p>
    <w:p w14:paraId="1A815EDA" w14:textId="2DF1E305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As a small business we appreciate any positive shout outs. </w:t>
      </w:r>
      <w:r w:rsidR="00195E48">
        <w:rPr>
          <w:rFonts w:ascii="Arial" w:hAnsi="Arial" w:cs="Arial"/>
        </w:rPr>
        <w:t xml:space="preserve">Our team strive to provide events that are exclusive. </w:t>
      </w:r>
      <w:r w:rsidRPr="00EB25B6">
        <w:rPr>
          <w:rFonts w:ascii="Arial" w:hAnsi="Arial" w:cs="Arial"/>
        </w:rPr>
        <w:t xml:space="preserve"> </w:t>
      </w:r>
    </w:p>
    <w:p w14:paraId="79F7AD41" w14:textId="3A151768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This statement demonstrates our businesses attitude towards health and safety and the steps, arrangements and systems you have in place to ensure you comply with Health and Safety legislation. </w:t>
      </w:r>
    </w:p>
    <w:p w14:paraId="0EA8AC9B" w14:textId="67649D48" w:rsidR="00EB25B6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lastRenderedPageBreak/>
        <w:t>Health and Safety at Work etc Act 1974 This is the Health and Safety Policy Statement</w:t>
      </w:r>
      <w:r w:rsidR="00212AEB">
        <w:rPr>
          <w:rFonts w:ascii="Arial" w:hAnsi="Arial" w:cs="Arial"/>
        </w:rPr>
        <w:t>.</w:t>
      </w:r>
    </w:p>
    <w:p w14:paraId="4DE8CDBF" w14:textId="77777777" w:rsidR="00EF3C71" w:rsidRPr="00EB25B6" w:rsidRDefault="00EF3C71" w:rsidP="00EF3C71">
      <w:pPr>
        <w:pStyle w:val="NormalWeb"/>
        <w:rPr>
          <w:rFonts w:ascii="Arial" w:hAnsi="Arial" w:cs="Arial"/>
          <w:b/>
          <w:bCs/>
        </w:rPr>
      </w:pPr>
      <w:r w:rsidRPr="00EB25B6">
        <w:rPr>
          <w:rFonts w:ascii="Arial" w:hAnsi="Arial" w:cs="Arial"/>
          <w:b/>
          <w:bCs/>
        </w:rPr>
        <w:t xml:space="preserve">Our statement of general policy is: </w:t>
      </w:r>
    </w:p>
    <w:p w14:paraId="7729F49F" w14:textId="77777777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provide adequate control of the health and safety risks arising from our work </w:t>
      </w:r>
      <w:proofErr w:type="gramStart"/>
      <w:r w:rsidRPr="00EB25B6">
        <w:rPr>
          <w:rFonts w:ascii="Arial" w:hAnsi="Arial" w:cs="Arial"/>
        </w:rPr>
        <w:t>activities;</w:t>
      </w:r>
      <w:proofErr w:type="gramEnd"/>
      <w:r w:rsidRPr="00EB25B6">
        <w:rPr>
          <w:rFonts w:ascii="Arial" w:hAnsi="Arial" w:cs="Arial"/>
        </w:rPr>
        <w:t xml:space="preserve"> </w:t>
      </w:r>
    </w:p>
    <w:p w14:paraId="1F9A7F9C" w14:textId="07398CC2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consult with our </w:t>
      </w:r>
      <w:proofErr w:type="gramStart"/>
      <w:r w:rsidRPr="00EB25B6">
        <w:rPr>
          <w:rFonts w:ascii="Arial" w:hAnsi="Arial" w:cs="Arial"/>
        </w:rPr>
        <w:t>employees ,</w:t>
      </w:r>
      <w:proofErr w:type="gramEnd"/>
      <w:r w:rsidRPr="00EB25B6">
        <w:rPr>
          <w:rFonts w:ascii="Arial" w:hAnsi="Arial" w:cs="Arial"/>
        </w:rPr>
        <w:t xml:space="preserve"> volunteers on matters affecting their health and safety; </w:t>
      </w:r>
    </w:p>
    <w:p w14:paraId="051E434A" w14:textId="4691BD0F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provide and maintain safe </w:t>
      </w:r>
      <w:proofErr w:type="gramStart"/>
      <w:r w:rsidRPr="00EB25B6">
        <w:rPr>
          <w:rFonts w:ascii="Arial" w:hAnsi="Arial" w:cs="Arial"/>
        </w:rPr>
        <w:t>equipment;</w:t>
      </w:r>
      <w:proofErr w:type="gramEnd"/>
      <w:r w:rsidRPr="00EB25B6">
        <w:rPr>
          <w:rFonts w:ascii="Arial" w:hAnsi="Arial" w:cs="Arial"/>
        </w:rPr>
        <w:t xml:space="preserve"> </w:t>
      </w:r>
    </w:p>
    <w:p w14:paraId="600EB699" w14:textId="19F2CF51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>Sites are risk assessed prior access to sites is assessed for safety and to minimise risk.</w:t>
      </w:r>
    </w:p>
    <w:p w14:paraId="75082986" w14:textId="6AE2072A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>To ensure safe handling and use of toilets and public facilities</w:t>
      </w:r>
    </w:p>
    <w:p w14:paraId="552DE9FF" w14:textId="77777777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provide information instruction and supervision for </w:t>
      </w:r>
      <w:proofErr w:type="gramStart"/>
      <w:r w:rsidRPr="00EB25B6">
        <w:rPr>
          <w:rFonts w:ascii="Arial" w:hAnsi="Arial" w:cs="Arial"/>
        </w:rPr>
        <w:t>employees;</w:t>
      </w:r>
      <w:proofErr w:type="gramEnd"/>
      <w:r w:rsidRPr="00EB25B6">
        <w:rPr>
          <w:rFonts w:ascii="Arial" w:hAnsi="Arial" w:cs="Arial"/>
        </w:rPr>
        <w:t xml:space="preserve"> </w:t>
      </w:r>
    </w:p>
    <w:p w14:paraId="5D76C044" w14:textId="77777777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ensure all employees are competent to do their tasks, and to give them adequate </w:t>
      </w:r>
      <w:proofErr w:type="gramStart"/>
      <w:r w:rsidRPr="00EB25B6">
        <w:rPr>
          <w:rFonts w:ascii="Arial" w:hAnsi="Arial" w:cs="Arial"/>
        </w:rPr>
        <w:t>training;</w:t>
      </w:r>
      <w:proofErr w:type="gramEnd"/>
      <w:r w:rsidRPr="00EB25B6">
        <w:rPr>
          <w:rFonts w:ascii="Arial" w:hAnsi="Arial" w:cs="Arial"/>
        </w:rPr>
        <w:t xml:space="preserve"> </w:t>
      </w:r>
    </w:p>
    <w:p w14:paraId="2FBAC85F" w14:textId="0AFACCA4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prevent accidents and cases of work-related </w:t>
      </w:r>
      <w:r w:rsidR="00E25F5D">
        <w:rPr>
          <w:rFonts w:ascii="Arial" w:hAnsi="Arial" w:cs="Arial"/>
        </w:rPr>
        <w:t xml:space="preserve">accidents and </w:t>
      </w:r>
      <w:r w:rsidRPr="00EB25B6">
        <w:rPr>
          <w:rFonts w:ascii="Arial" w:hAnsi="Arial" w:cs="Arial"/>
        </w:rPr>
        <w:t xml:space="preserve">ill health </w:t>
      </w:r>
    </w:p>
    <w:p w14:paraId="2BA5ABEC" w14:textId="5DDC61C8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>To maintain safe working conditions</w:t>
      </w:r>
      <w:r w:rsidR="00E25F5D">
        <w:rPr>
          <w:rFonts w:ascii="Arial" w:hAnsi="Arial" w:cs="Arial"/>
        </w:rPr>
        <w:t xml:space="preserve"> and for supercar events.</w:t>
      </w:r>
      <w:r w:rsidRPr="00EB25B6">
        <w:rPr>
          <w:rFonts w:ascii="Arial" w:hAnsi="Arial" w:cs="Arial"/>
        </w:rPr>
        <w:t xml:space="preserve"> </w:t>
      </w:r>
    </w:p>
    <w:p w14:paraId="0DC1342F" w14:textId="4C9E64A5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To review and revise this policy as necessary at regular intervals. </w:t>
      </w:r>
    </w:p>
    <w:p w14:paraId="18CBA7D6" w14:textId="2A819008" w:rsidR="00EF3C71" w:rsidRPr="00EB25B6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>Venues are clean and good quality for customers and visitors.</w:t>
      </w:r>
    </w:p>
    <w:p w14:paraId="477F4033" w14:textId="6AA02ED0" w:rsidR="00EF3C71" w:rsidRDefault="00EF3C71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Our events are pre planned and managed </w:t>
      </w:r>
    </w:p>
    <w:p w14:paraId="1E30D6C1" w14:textId="1F91490C" w:rsidR="00E25F5D" w:rsidRPr="00EB25B6" w:rsidRDefault="00E25F5D" w:rsidP="00EF3C71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professional team are appointed to work on the day to ensure safe delivery.</w:t>
      </w:r>
    </w:p>
    <w:p w14:paraId="5D433DF7" w14:textId="223BA203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>We appreciate taking the time to read this statement and hope you enjoy our events.</w:t>
      </w:r>
    </w:p>
    <w:p w14:paraId="4803B11E" w14:textId="76CC8895" w:rsidR="00EF3C71" w:rsidRPr="00EB25B6" w:rsidRDefault="00EF3C71" w:rsidP="00EF3C71">
      <w:pPr>
        <w:pStyle w:val="NormalWeb"/>
        <w:rPr>
          <w:rFonts w:ascii="Arial" w:hAnsi="Arial" w:cs="Arial"/>
        </w:rPr>
      </w:pPr>
      <w:r w:rsidRPr="00EB25B6">
        <w:rPr>
          <w:rFonts w:ascii="Arial" w:hAnsi="Arial" w:cs="Arial"/>
        </w:rPr>
        <w:t xml:space="preserve">Thank you for agreeing to these rules it’s to make our </w:t>
      </w:r>
      <w:r w:rsidR="00E25F5D">
        <w:rPr>
          <w:rFonts w:ascii="Arial" w:hAnsi="Arial" w:cs="Arial"/>
        </w:rPr>
        <w:t xml:space="preserve">Supercar Community a </w:t>
      </w:r>
      <w:r w:rsidRPr="00EB25B6">
        <w:rPr>
          <w:rFonts w:ascii="Arial" w:hAnsi="Arial" w:cs="Arial"/>
        </w:rPr>
        <w:t>place</w:t>
      </w:r>
      <w:r w:rsidR="00E25F5D">
        <w:rPr>
          <w:rFonts w:ascii="Arial" w:hAnsi="Arial" w:cs="Arial"/>
        </w:rPr>
        <w:t xml:space="preserve"> which is</w:t>
      </w:r>
      <w:r w:rsidRPr="00EB25B6">
        <w:rPr>
          <w:rFonts w:ascii="Arial" w:hAnsi="Arial" w:cs="Arial"/>
        </w:rPr>
        <w:t xml:space="preserve"> fair for everyone. </w:t>
      </w:r>
    </w:p>
    <w:p w14:paraId="7B7EFA0C" w14:textId="77777777" w:rsidR="00EF3C71" w:rsidRDefault="00EF3C71"/>
    <w:sectPr w:rsidR="00EF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0C2"/>
    <w:multiLevelType w:val="hybridMultilevel"/>
    <w:tmpl w:val="0ECAB4CE"/>
    <w:lvl w:ilvl="0" w:tplc="78CA5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345"/>
    <w:multiLevelType w:val="multilevel"/>
    <w:tmpl w:val="532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7639544">
    <w:abstractNumId w:val="1"/>
  </w:num>
  <w:num w:numId="2" w16cid:durableId="187191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1"/>
    <w:rsid w:val="00195E48"/>
    <w:rsid w:val="00212AEB"/>
    <w:rsid w:val="002C49C5"/>
    <w:rsid w:val="007901F5"/>
    <w:rsid w:val="0083145F"/>
    <w:rsid w:val="00E25F5D"/>
    <w:rsid w:val="00EB25B6"/>
    <w:rsid w:val="00E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9DFB7"/>
  <w15:chartTrackingRefBased/>
  <w15:docId w15:val="{3536A490-CA78-B546-ABF8-7E7912FD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C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Brown</dc:creator>
  <cp:keywords/>
  <dc:description/>
  <cp:lastModifiedBy>Lisa Marie Brown</cp:lastModifiedBy>
  <cp:revision>3</cp:revision>
  <dcterms:created xsi:type="dcterms:W3CDTF">2023-01-05T21:35:00Z</dcterms:created>
  <dcterms:modified xsi:type="dcterms:W3CDTF">2023-01-05T21:36:00Z</dcterms:modified>
</cp:coreProperties>
</file>